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081"/>
      </w:tblGrid>
      <w:tr w:rsidR="00327066" w:rsidRPr="00327066" w:rsidTr="00327066">
        <w:trPr>
          <w:trHeight w:val="240"/>
        </w:trPr>
        <w:tc>
          <w:tcPr>
            <w:tcW w:w="10800" w:type="dxa"/>
            <w:shd w:val="clear" w:color="auto" w:fill="16BCB4"/>
            <w:vAlign w:val="center"/>
            <w:hideMark/>
          </w:tcPr>
          <w:p w:rsidR="00327066" w:rsidRPr="00327066" w:rsidRDefault="00327066" w:rsidP="00327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066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>СИСТЕМА  МАРКИРОВКИ</w:t>
            </w:r>
            <w:proofErr w:type="gramEnd"/>
            <w:r w:rsidRPr="00327066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 xml:space="preserve">  АБРАЗИВНОГО  ИНСТРУМЕНТА</w:t>
            </w:r>
          </w:p>
        </w:tc>
      </w:tr>
    </w:tbl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b/>
          <w:bCs/>
          <w:i/>
          <w:iCs/>
          <w:color w:val="005951"/>
          <w:sz w:val="36"/>
          <w:szCs w:val="36"/>
          <w:lang w:eastAsia="ru-RU"/>
        </w:rPr>
        <w:t> </w:t>
      </w:r>
      <w:r w:rsidRPr="00327066">
        <w:rPr>
          <w:rFonts w:ascii="Verdana" w:eastAsia="Times New Roman" w:hAnsi="Verdana" w:cs="Times New Roman"/>
          <w:b/>
          <w:bCs/>
          <w:color w:val="005951"/>
          <w:sz w:val="48"/>
          <w:szCs w:val="48"/>
          <w:lang w:eastAsia="ru-RU"/>
        </w:rPr>
        <w:t>      D       T     H</w:t>
      </w:r>
    </w:p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b/>
          <w:bCs/>
          <w:color w:val="005951"/>
          <w:sz w:val="60"/>
          <w:szCs w:val="60"/>
          <w:lang w:eastAsia="ru-RU"/>
        </w:rPr>
        <w:t>3 150x16x32 14A 40 K 6 V 50 2</w:t>
      </w:r>
    </w:p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</w:t>
      </w:r>
      <w:hyperlink r:id="rId5" w:anchor="%D1%82%D0%B8%D0%BF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1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                </w:t>
      </w:r>
      <w:hyperlink r:id="rId6" w:anchor="%D0%A0%D0%B0%D0%B7%D0%BC%D0%B5%D1%80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2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                </w:t>
      </w:r>
      <w:hyperlink r:id="rId7" w:anchor="%D0%9C%D0%B0%D1%80%D0%BA%D0%B0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3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       </w:t>
      </w:r>
      <w:hyperlink r:id="rId8" w:anchor="%D0%97%D0%B5%D1%80%D0%BD%D0%BE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4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   </w:t>
      </w:r>
      <w:hyperlink r:id="rId9" w:anchor="%D0%A2%D0%B2%D0%B5%D1%80%D0%B4%D0%BE%D1%81%D1%82%D1%8C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5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 </w:t>
      </w:r>
      <w:hyperlink r:id="rId10" w:anchor="%D0%A1%D1%82%D1%80%D1%83%D0%BA%D1%82%D1%83%D1%80%D0%B0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6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   </w:t>
      </w:r>
      <w:hyperlink r:id="rId11" w:anchor="%D0%A1%D0%B2%D1%8F%D0%B7%D0%BA%D0%B0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7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   </w:t>
      </w:r>
      <w:hyperlink r:id="rId12" w:anchor="%D0%A1%D0%BA%D0%BE%D1%80%D0%BE%D1%81%D1%82%D1%8C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8</w:t>
        </w:r>
      </w:hyperlink>
      <w:r w:rsidRPr="00327066">
        <w:rPr>
          <w:rFonts w:ascii="Verdana" w:eastAsia="Times New Roman" w:hAnsi="Verdana" w:cs="Times New Roman"/>
          <w:b/>
          <w:bCs/>
          <w:color w:val="005951"/>
          <w:sz w:val="36"/>
          <w:szCs w:val="36"/>
          <w:lang w:eastAsia="ru-RU"/>
        </w:rPr>
        <w:t>    </w:t>
      </w:r>
      <w:hyperlink r:id="rId13" w:anchor="%D0%9A%D0%BB%D0%B0%D1%81%D1%81" w:history="1">
        <w:r w:rsidRPr="00327066">
          <w:rPr>
            <w:rFonts w:ascii="Verdana" w:eastAsia="Times New Roman" w:hAnsi="Verdana" w:cs="Times New Roman"/>
            <w:b/>
            <w:bCs/>
            <w:color w:val="4682B4"/>
            <w:sz w:val="36"/>
            <w:szCs w:val="36"/>
            <w:u w:val="single"/>
            <w:lang w:eastAsia="ru-RU"/>
          </w:rPr>
          <w:t>9</w:t>
        </w:r>
      </w:hyperlink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тип"/>
            <w:bookmarkEnd w:id="0"/>
            <w:r w:rsidRPr="0032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</w:t>
            </w:r>
            <w:r w:rsidRPr="0032706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1 - ТИП</w:t>
            </w:r>
          </w:p>
        </w:tc>
      </w:tr>
    </w:tbl>
    <w:p w:rsidR="00327066" w:rsidRPr="00327066" w:rsidRDefault="00327066" w:rsidP="00327066">
      <w:pPr>
        <w:spacing w:after="75" w:line="240" w:lineRule="auto"/>
        <w:outlineLvl w:val="5"/>
        <w:rPr>
          <w:rFonts w:ascii="Verdana" w:eastAsia="Times New Roman" w:hAnsi="Verdana" w:cs="Times New Roman"/>
          <w:vanish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80"/>
        </w:trPr>
        <w:tc>
          <w:tcPr>
            <w:tcW w:w="10800" w:type="dxa"/>
            <w:shd w:val="clear" w:color="auto" w:fill="FDC68C"/>
            <w:vAlign w:val="center"/>
            <w:hideMark/>
          </w:tcPr>
          <w:p w:rsidR="00327066" w:rsidRPr="00327066" w:rsidRDefault="00327066" w:rsidP="003270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КРУГИ</w:t>
            </w:r>
          </w:p>
        </w:tc>
      </w:tr>
    </w:tbl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1_________прямой профиль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2_________кольцевые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3_________конический профиль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4_________с двусторонним коническим профилем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5_________с выточкой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6_________чашечные цилиндрические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7, 8, 9_____с двусторонней выточкой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10________с двусторонней выточкой и ступицей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11________чашечные конические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12________тарельчатые плоские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14________тарельчатые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20________с односторонней конической выточкой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21________с двусторонней конической выточкой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23________с конической и цилиндрической выточками с одной стороны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27________с утопленным центром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35________прямого профиля, работающий торцом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36, 37, 40_с запрессованными крепежными элементами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38________с односторонней ступицей, работающий торцом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41________диски отрезные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42________диски отрезные с утопленным центром</w:t>
      </w:r>
    </w:p>
    <w:p w:rsidR="00327066" w:rsidRPr="00327066" w:rsidRDefault="00327066" w:rsidP="00327066">
      <w:pPr>
        <w:spacing w:after="75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FDC68C"/>
            <w:vAlign w:val="center"/>
            <w:hideMark/>
          </w:tcPr>
          <w:p w:rsidR="00327066" w:rsidRPr="00327066" w:rsidRDefault="00327066" w:rsidP="00327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СЕГМЕНТЫ</w:t>
            </w:r>
          </w:p>
        </w:tc>
      </w:tr>
    </w:tbl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СП__________прямоугольные</w:t>
      </w:r>
      <w:proofErr w:type="spellEnd"/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1С__________выпукло-вогнутые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2С__________вогнуто-выпуклые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3С__________выпукло-плоские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4С__________плоско-выпуклые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5С__________трапециевидные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6С__________для шлифовки полов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7С__________для плоского шлифования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9С__________для шлифовки рельсов</w:t>
      </w:r>
    </w:p>
    <w:p w:rsidR="00327066" w:rsidRPr="00327066" w:rsidRDefault="00327066" w:rsidP="00327066">
      <w:pPr>
        <w:spacing w:after="75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FDC68C"/>
            <w:vAlign w:val="center"/>
            <w:hideMark/>
          </w:tcPr>
          <w:p w:rsidR="00327066" w:rsidRPr="00327066" w:rsidRDefault="00327066" w:rsidP="00327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БРУСКИ</w:t>
            </w:r>
          </w:p>
        </w:tc>
      </w:tr>
    </w:tbl>
    <w:p w:rsidR="00327066" w:rsidRPr="00327066" w:rsidRDefault="00327066" w:rsidP="00327066">
      <w:pPr>
        <w:spacing w:after="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БП________прямоугольные</w:t>
      </w:r>
      <w:proofErr w:type="spellEnd"/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БКв</w:t>
      </w:r>
      <w:proofErr w:type="spell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_______квадратные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БТ________треугольные</w:t>
      </w:r>
      <w:proofErr w:type="spellEnd"/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БКр</w:t>
      </w:r>
      <w:proofErr w:type="spell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_______круглые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БПс</w:t>
      </w:r>
      <w:proofErr w:type="spell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_______специальные</w:t>
      </w:r>
    </w:p>
    <w:p w:rsidR="00327066" w:rsidRPr="00327066" w:rsidRDefault="00327066" w:rsidP="00327066">
      <w:pPr>
        <w:spacing w:after="75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1038236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Размер"/>
            <w:bookmarkEnd w:id="1"/>
            <w:r w:rsidRPr="0032706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2 - РАЗМЕР - мм</w:t>
            </w:r>
          </w:p>
        </w:tc>
      </w:tr>
    </w:tbl>
    <w:p w:rsidR="00327066" w:rsidRPr="00327066" w:rsidRDefault="00327066" w:rsidP="00327066">
      <w:pPr>
        <w:spacing w:after="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D_________наружный</w:t>
      </w:r>
      <w:proofErr w:type="spell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диаметр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T_________высота</w:t>
      </w:r>
      <w:proofErr w:type="spellEnd"/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H_________диаметр</w:t>
      </w:r>
      <w:proofErr w:type="spell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отверстия</w:t>
      </w:r>
    </w:p>
    <w:p w:rsidR="00327066" w:rsidRPr="00327066" w:rsidRDefault="00327066" w:rsidP="00327066">
      <w:pPr>
        <w:spacing w:after="75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701977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Марка"/>
            <w:bookmarkEnd w:id="2"/>
            <w:r w:rsidRPr="0032706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3 - ШЛИФОВАЛЬНЫЙ   МАТЕРИАЛ</w:t>
            </w:r>
          </w:p>
        </w:tc>
      </w:tr>
    </w:tbl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14А (A) ______электрокорунд нормальный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25А (WA)_____электрокорунд белый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38А (ZK) _____электрокорунд циркониевый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53С, 54C (C)__карбид кремния черный</w:t>
      </w:r>
    </w:p>
    <w:p w:rsidR="00327066" w:rsidRPr="00327066" w:rsidRDefault="00327066" w:rsidP="00327066">
      <w:pPr>
        <w:spacing w:after="0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63C, 64С (GC)_карбид кремния зеленый</w:t>
      </w:r>
    </w:p>
    <w:p w:rsidR="00327066" w:rsidRPr="00327066" w:rsidRDefault="00327066" w:rsidP="00327066">
      <w:pPr>
        <w:spacing w:after="75" w:line="240" w:lineRule="auto"/>
        <w:outlineLvl w:val="6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1767726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Зерно"/>
            <w:bookmarkEnd w:id="3"/>
            <w:r w:rsidRPr="0032706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4 - ЗЕРНИСТОСТЬ</w:t>
            </w:r>
          </w:p>
        </w:tc>
      </w:tr>
    </w:tbl>
    <w:p w:rsidR="00327066" w:rsidRPr="00327066" w:rsidRDefault="00327066" w:rsidP="00327066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2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ШЛИФОВАЛЬНОЕ ЗЕРНО</w:t>
      </w:r>
    </w:p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2FF9ADD9" wp14:editId="286947D7">
            <wp:extent cx="68580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66" w:rsidRPr="00327066" w:rsidRDefault="00327066" w:rsidP="00327066">
      <w:pPr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2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ПОРОШКИ</w:t>
      </w:r>
    </w:p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188F3713" wp14:editId="59AD54CC">
            <wp:extent cx="6903720" cy="281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66" w:rsidRPr="00327066" w:rsidRDefault="00327066" w:rsidP="00327066">
      <w:pPr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2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МИКРОПОРОШКИ</w:t>
      </w:r>
    </w:p>
    <w:p w:rsidR="00327066" w:rsidRPr="00327066" w:rsidRDefault="00327066" w:rsidP="00327066">
      <w:pPr>
        <w:spacing w:before="312" w:after="240" w:line="240" w:lineRule="auto"/>
        <w:outlineLvl w:val="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49409431" wp14:editId="39A5A99E">
            <wp:extent cx="6903720" cy="281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66" w:rsidRPr="00327066" w:rsidRDefault="00327066" w:rsidP="003270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15817199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Твердость"/>
            <w:bookmarkEnd w:id="4"/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5 - ТВЕРДОСТЬ</w:t>
            </w:r>
          </w:p>
        </w:tc>
      </w:tr>
    </w:tbl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F, G (BM1, ВМ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_______весьма мягкие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H, I, J (M1, M2, M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3)_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____</w:t>
      </w: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мягкие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K, L (CM1, СМ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</w:t>
      </w: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среднемягкие</w:t>
      </w:r>
      <w:proofErr w:type="spellEnd"/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M, N (C1, C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_________средние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O, P, Q (CT1, CT2, СТ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</w:t>
      </w:r>
      <w:proofErr w:type="spell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среднетвердые</w:t>
      </w:r>
      <w:proofErr w:type="spellEnd"/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R, S (T1, T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__________твердые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 (BT)________________весьма твердые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 (Ч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T)_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_______________чрезвычайно твердые</w:t>
      </w:r>
    </w:p>
    <w:p w:rsidR="00327066" w:rsidRPr="00327066" w:rsidRDefault="00327066" w:rsidP="00327066">
      <w:pPr>
        <w:spacing w:after="75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8400470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Структура"/>
            <w:bookmarkEnd w:id="5"/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6 - СТРУКТУРА</w:t>
            </w:r>
          </w:p>
        </w:tc>
      </w:tr>
    </w:tbl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1-2-3-4___закрытая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5-6-7_____средняя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8-9-10____открытая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11-12-13__высокопористая</w:t>
      </w:r>
      <w:r w:rsidRPr="0032706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327066" w:rsidRPr="00327066" w:rsidRDefault="00327066" w:rsidP="00327066">
      <w:pPr>
        <w:spacing w:after="75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1549491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Связка"/>
            <w:bookmarkEnd w:id="6"/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7 - СВЯЗКА</w:t>
            </w:r>
          </w:p>
        </w:tc>
      </w:tr>
    </w:tbl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 (К)____керамическая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 (Б)____бакелитовая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BF (БУ)__бакелитовая с наличием упрочняющих элементов</w:t>
      </w:r>
    </w:p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B4 (Б</w:t>
      </w:r>
      <w:proofErr w:type="gramStart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4 )</w:t>
      </w:r>
      <w:proofErr w:type="gramEnd"/>
      <w:r w:rsidRPr="0032706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_бакелитовая с графитовым наполнителем</w:t>
      </w:r>
    </w:p>
    <w:p w:rsidR="00327066" w:rsidRPr="00327066" w:rsidRDefault="00327066" w:rsidP="00327066">
      <w:pPr>
        <w:spacing w:after="75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2073506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Скорость"/>
            <w:bookmarkEnd w:id="7"/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8 - РАБОЧАЯ   </w:t>
            </w:r>
            <w:proofErr w:type="gramStart"/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СКОРОСТЬ  -</w:t>
            </w:r>
            <w:proofErr w:type="gramEnd"/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 м/</w:t>
            </w:r>
            <w:r w:rsidRPr="003270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</w:t>
            </w:r>
          </w:p>
        </w:tc>
      </w:tr>
    </w:tbl>
    <w:p w:rsidR="00327066" w:rsidRPr="00327066" w:rsidRDefault="00327066" w:rsidP="00327066">
      <w:pPr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20; </w:t>
      </w:r>
      <w:proofErr w:type="gramStart"/>
      <w:r w:rsidRPr="0032706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25;  32</w:t>
      </w:r>
      <w:proofErr w:type="gramEnd"/>
      <w:r w:rsidRPr="0032706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  35;  40;  50;  63;  80;  100</w:t>
      </w:r>
      <w:bookmarkStart w:id="8" w:name="Класс"/>
      <w:bookmarkEnd w:id="8"/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27066" w:rsidRPr="00327066" w:rsidTr="00327066">
        <w:trPr>
          <w:trHeight w:val="120"/>
        </w:trPr>
        <w:tc>
          <w:tcPr>
            <w:tcW w:w="10800" w:type="dxa"/>
            <w:shd w:val="clear" w:color="auto" w:fill="005951"/>
            <w:vAlign w:val="center"/>
            <w:hideMark/>
          </w:tcPr>
          <w:p w:rsidR="00327066" w:rsidRPr="00327066" w:rsidRDefault="00327066" w:rsidP="00327066">
            <w:pPr>
              <w:spacing w:after="0" w:line="240" w:lineRule="auto"/>
              <w:divId w:val="996500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6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9 - КЛАСС   НЕУРАВНОВЕШЕННОСТИ</w:t>
            </w:r>
          </w:p>
        </w:tc>
      </w:tr>
    </w:tbl>
    <w:p w:rsidR="00327066" w:rsidRPr="00327066" w:rsidRDefault="00327066" w:rsidP="00327066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2706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1, 2</w:t>
      </w:r>
      <w:bookmarkStart w:id="9" w:name="_GoBack"/>
      <w:bookmarkEnd w:id="9"/>
    </w:p>
    <w:sectPr w:rsidR="00327066" w:rsidRPr="003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C7A"/>
    <w:multiLevelType w:val="multilevel"/>
    <w:tmpl w:val="779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57526"/>
    <w:multiLevelType w:val="multilevel"/>
    <w:tmpl w:val="F582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07CFD"/>
    <w:multiLevelType w:val="multilevel"/>
    <w:tmpl w:val="91A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0633"/>
    <w:multiLevelType w:val="multilevel"/>
    <w:tmpl w:val="144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A42BA"/>
    <w:multiLevelType w:val="multilevel"/>
    <w:tmpl w:val="404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044C3"/>
    <w:multiLevelType w:val="multilevel"/>
    <w:tmpl w:val="3E8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66"/>
    <w:rsid w:val="003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09D9-EB81-474A-B961-D231BB0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616">
          <w:marLeft w:val="0"/>
          <w:marRight w:val="0"/>
          <w:marTop w:val="16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4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2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3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9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0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4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002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849">
              <w:marLeft w:val="0"/>
              <w:marRight w:val="0"/>
              <w:marTop w:val="0"/>
              <w:marBottom w:val="0"/>
              <w:divBdr>
                <w:top w:val="single" w:sz="36" w:space="8" w:color="E3003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rasives.ru/support/faq/abrasive-tool/the-system-of-marking-abrasive-tool.php" TargetMode="External"/><Relationship Id="rId13" Type="http://schemas.openxmlformats.org/officeDocument/2006/relationships/hyperlink" Target="https://www.abrasives.ru/support/faq/abrasive-tool/the-system-of-marking-abrasive-tool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rasives.ru/support/faq/abrasive-tool/the-system-of-marking-abrasive-tool.php" TargetMode="External"/><Relationship Id="rId12" Type="http://schemas.openxmlformats.org/officeDocument/2006/relationships/hyperlink" Target="https://www.abrasives.ru/support/faq/abrasive-tool/the-system-of-marking-abrasive-tool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abrasives.ru/support/faq/abrasive-tool/the-system-of-marking-abrasive-tool.php" TargetMode="External"/><Relationship Id="rId11" Type="http://schemas.openxmlformats.org/officeDocument/2006/relationships/hyperlink" Target="https://www.abrasives.ru/support/faq/abrasive-tool/the-system-of-marking-abrasive-tool.php" TargetMode="External"/><Relationship Id="rId5" Type="http://schemas.openxmlformats.org/officeDocument/2006/relationships/hyperlink" Target="https://www.abrasives.ru/support/faq/abrasive-tool/the-system-of-marking-abrasive-tool.php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abrasives.ru/support/faq/abrasive-tool/the-system-of-marking-abrasive-too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rasives.ru/support/faq/abrasive-tool/the-system-of-marking-abrasive-tool.ph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2020-10-21T09:56:00Z</dcterms:created>
  <dcterms:modified xsi:type="dcterms:W3CDTF">2020-10-21T09:57:00Z</dcterms:modified>
</cp:coreProperties>
</file>